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CFB9" w14:textId="77777777" w:rsidR="006C59AE" w:rsidRPr="00EF0916" w:rsidRDefault="006C59AE" w:rsidP="000C3C3E">
      <w:pPr>
        <w:spacing w:after="0" w:line="240" w:lineRule="auto"/>
        <w:rPr>
          <w:rFonts w:cs="Times New Roman"/>
          <w:b/>
        </w:rPr>
      </w:pPr>
    </w:p>
    <w:p w14:paraId="3042CFBA" w14:textId="2157DA31" w:rsidR="00B67413" w:rsidRPr="00AE4107" w:rsidRDefault="009E31EC" w:rsidP="00202CB4">
      <w:pPr>
        <w:spacing w:after="0" w:line="240" w:lineRule="auto"/>
        <w:jc w:val="center"/>
        <w:rPr>
          <w:rFonts w:cs="Times New Roman"/>
          <w:b/>
          <w:sz w:val="24"/>
        </w:rPr>
      </w:pPr>
      <w:r w:rsidRPr="00AE4107">
        <w:rPr>
          <w:rFonts w:cs="Times New Roman"/>
          <w:b/>
          <w:sz w:val="24"/>
        </w:rPr>
        <w:t>Betsy Mulliken Award for Philanthropy</w:t>
      </w:r>
    </w:p>
    <w:p w14:paraId="6975D69C" w14:textId="77777777" w:rsidR="00AE4107" w:rsidRDefault="00AE4107" w:rsidP="00202CB4">
      <w:pPr>
        <w:spacing w:after="0" w:line="240" w:lineRule="auto"/>
        <w:ind w:left="720" w:right="864"/>
        <w:rPr>
          <w:rFonts w:cs="Times New Roman"/>
        </w:rPr>
      </w:pPr>
    </w:p>
    <w:p w14:paraId="3042CFBB" w14:textId="510A4772" w:rsidR="006C59AE" w:rsidRPr="00EF0916" w:rsidRDefault="006C59AE" w:rsidP="001F6280">
      <w:pPr>
        <w:spacing w:after="0" w:line="240" w:lineRule="auto"/>
        <w:ind w:right="54"/>
        <w:rPr>
          <w:rFonts w:cs="Times New Roman"/>
        </w:rPr>
      </w:pPr>
      <w:r w:rsidRPr="00EF0916">
        <w:rPr>
          <w:rFonts w:cs="Times New Roman"/>
        </w:rPr>
        <w:t xml:space="preserve">The purpose of this award is to honor a community member(s) who </w:t>
      </w:r>
      <w:r w:rsidR="009217DF" w:rsidRPr="00EF0916">
        <w:rPr>
          <w:rFonts w:cs="Times New Roman"/>
        </w:rPr>
        <w:t>have made an impact in our</w:t>
      </w:r>
      <w:r w:rsidRPr="00EF0916">
        <w:rPr>
          <w:rFonts w:cs="Times New Roman"/>
        </w:rPr>
        <w:t xml:space="preserve"> community</w:t>
      </w:r>
      <w:r w:rsidR="009217DF" w:rsidRPr="00EF0916">
        <w:rPr>
          <w:rFonts w:cs="Times New Roman"/>
        </w:rPr>
        <w:t xml:space="preserve"> through volunteerism or philanthropy</w:t>
      </w:r>
      <w:r w:rsidR="00A05433">
        <w:rPr>
          <w:rFonts w:cs="Times New Roman"/>
        </w:rPr>
        <w:t xml:space="preserve">. </w:t>
      </w:r>
      <w:r w:rsidRPr="00EF0916">
        <w:rPr>
          <w:rFonts w:cs="Times New Roman"/>
        </w:rPr>
        <w:t xml:space="preserve">It is named after </w:t>
      </w:r>
      <w:r w:rsidR="00A05433">
        <w:rPr>
          <w:rFonts w:cs="Times New Roman"/>
        </w:rPr>
        <w:t xml:space="preserve">the late </w:t>
      </w:r>
      <w:r w:rsidRPr="00EF0916">
        <w:rPr>
          <w:rFonts w:cs="Times New Roman"/>
        </w:rPr>
        <w:t xml:space="preserve">Betsy Mulliken who served as </w:t>
      </w:r>
      <w:r w:rsidR="001F6280">
        <w:rPr>
          <w:rFonts w:cs="Times New Roman"/>
        </w:rPr>
        <w:t>E</w:t>
      </w:r>
      <w:r w:rsidRPr="00EF0916">
        <w:rPr>
          <w:rFonts w:cs="Times New Roman"/>
        </w:rPr>
        <w:t xml:space="preserve">xecutive </w:t>
      </w:r>
      <w:r w:rsidR="001F6280">
        <w:rPr>
          <w:rFonts w:cs="Times New Roman"/>
        </w:rPr>
        <w:t>D</w:t>
      </w:r>
      <w:r w:rsidRPr="00EF0916">
        <w:rPr>
          <w:rFonts w:cs="Times New Roman"/>
        </w:rPr>
        <w:t>irector of the Fremont Area Community Foundation from 1998-2006 and shared a strong commitment of giving back to the Fremont area.</w:t>
      </w:r>
    </w:p>
    <w:p w14:paraId="3042CFBC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BD" w14:textId="77777777" w:rsidR="006C59AE" w:rsidRPr="00EF0916" w:rsidRDefault="006C59AE" w:rsidP="000C3C3E">
      <w:pPr>
        <w:spacing w:after="0" w:line="240" w:lineRule="auto"/>
        <w:rPr>
          <w:rFonts w:cs="Times New Roman"/>
          <w:b/>
        </w:rPr>
      </w:pPr>
      <w:r w:rsidRPr="00EF0916">
        <w:rPr>
          <w:rFonts w:cs="Times New Roman"/>
          <w:b/>
        </w:rPr>
        <w:t xml:space="preserve">Award Criteria:  </w:t>
      </w:r>
    </w:p>
    <w:p w14:paraId="3042CFBE" w14:textId="77777777" w:rsidR="000C3C3E" w:rsidRPr="00EF0916" w:rsidRDefault="006C59AE" w:rsidP="000C3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F0916">
        <w:rPr>
          <w:rFonts w:asciiTheme="minorHAnsi" w:hAnsiTheme="minorHAnsi"/>
          <w:sz w:val="22"/>
          <w:szCs w:val="22"/>
        </w:rPr>
        <w:t>Activities for which the recipient is being recognized must directly benefit the Fremont area and its citizens.</w:t>
      </w:r>
    </w:p>
    <w:p w14:paraId="3042CFBF" w14:textId="77777777" w:rsidR="006C59AE" w:rsidRPr="00EF0916" w:rsidRDefault="006C59AE" w:rsidP="000C3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F0916">
        <w:rPr>
          <w:rFonts w:asciiTheme="minorHAnsi" w:hAnsiTheme="minorHAnsi"/>
          <w:sz w:val="22"/>
          <w:szCs w:val="22"/>
        </w:rPr>
        <w:t>The recipient’s service must be voluntary.</w:t>
      </w:r>
    </w:p>
    <w:p w14:paraId="3042CFC0" w14:textId="77777777" w:rsidR="006C59AE" w:rsidRPr="00EF0916" w:rsidRDefault="006C59AE" w:rsidP="000C3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F0916">
        <w:rPr>
          <w:rFonts w:asciiTheme="minorHAnsi" w:hAnsiTheme="minorHAnsi"/>
          <w:sz w:val="22"/>
          <w:szCs w:val="22"/>
        </w:rPr>
        <w:t>The recipient cannot be a current member of the Fremont Area Community Foundation Board of Directors or staff.</w:t>
      </w:r>
    </w:p>
    <w:p w14:paraId="3042CFC1" w14:textId="4E2E91BA" w:rsidR="006C59AE" w:rsidRPr="00EF0916" w:rsidRDefault="006C59AE" w:rsidP="000C3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F0916">
        <w:rPr>
          <w:rFonts w:asciiTheme="minorHAnsi" w:hAnsiTheme="minorHAnsi"/>
          <w:sz w:val="22"/>
          <w:szCs w:val="22"/>
        </w:rPr>
        <w:t>The recipient must be someo</w:t>
      </w:r>
      <w:r w:rsidR="00A05433">
        <w:rPr>
          <w:rFonts w:asciiTheme="minorHAnsi" w:hAnsiTheme="minorHAnsi"/>
          <w:sz w:val="22"/>
          <w:szCs w:val="22"/>
        </w:rPr>
        <w:t>ne who has distinguished him/</w:t>
      </w:r>
      <w:r w:rsidRPr="00EF0916">
        <w:rPr>
          <w:rFonts w:asciiTheme="minorHAnsi" w:hAnsiTheme="minorHAnsi"/>
          <w:sz w:val="22"/>
          <w:szCs w:val="22"/>
        </w:rPr>
        <w:t xml:space="preserve">herself as a philanthropic leader whether through volunteerism, financial resources or both.  </w:t>
      </w:r>
    </w:p>
    <w:p w14:paraId="3042CFC2" w14:textId="77777777" w:rsidR="006C59AE" w:rsidRPr="00EF0916" w:rsidRDefault="006C59AE" w:rsidP="000C3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F0916">
        <w:rPr>
          <w:rFonts w:asciiTheme="minorHAnsi" w:hAnsiTheme="minorHAnsi"/>
          <w:sz w:val="22"/>
          <w:szCs w:val="22"/>
        </w:rPr>
        <w:t>The award may be given to an individual</w:t>
      </w:r>
      <w:r w:rsidR="00304EC1" w:rsidRPr="00EF0916">
        <w:rPr>
          <w:rFonts w:asciiTheme="minorHAnsi" w:hAnsiTheme="minorHAnsi"/>
          <w:sz w:val="22"/>
          <w:szCs w:val="22"/>
        </w:rPr>
        <w:t>, family</w:t>
      </w:r>
      <w:r w:rsidRPr="00EF0916">
        <w:rPr>
          <w:rFonts w:asciiTheme="minorHAnsi" w:hAnsiTheme="minorHAnsi"/>
          <w:sz w:val="22"/>
          <w:szCs w:val="22"/>
        </w:rPr>
        <w:t xml:space="preserve"> or co</w:t>
      </w:r>
      <w:r w:rsidR="009217DF" w:rsidRPr="00EF0916">
        <w:rPr>
          <w:rFonts w:asciiTheme="minorHAnsi" w:hAnsiTheme="minorHAnsi"/>
          <w:sz w:val="22"/>
          <w:szCs w:val="22"/>
        </w:rPr>
        <w:t>mpany</w:t>
      </w:r>
      <w:r w:rsidRPr="00EF0916">
        <w:rPr>
          <w:rFonts w:asciiTheme="minorHAnsi" w:hAnsiTheme="minorHAnsi"/>
          <w:sz w:val="22"/>
          <w:szCs w:val="22"/>
        </w:rPr>
        <w:t xml:space="preserve"> and can be awarded posthumously.</w:t>
      </w:r>
    </w:p>
    <w:p w14:paraId="3042CFC3" w14:textId="77777777" w:rsidR="006C59AE" w:rsidRPr="00EF0916" w:rsidRDefault="006C59AE" w:rsidP="000C3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F0916">
        <w:rPr>
          <w:rFonts w:asciiTheme="minorHAnsi" w:hAnsiTheme="minorHAnsi"/>
          <w:sz w:val="22"/>
          <w:szCs w:val="22"/>
        </w:rPr>
        <w:t>The recipient will be selected by the Executive Committee and approved by the Board of Directors of the Fremont Area Community Foundation.</w:t>
      </w:r>
    </w:p>
    <w:p w14:paraId="3042CFC4" w14:textId="77777777" w:rsidR="000C3C3E" w:rsidRPr="00EF0916" w:rsidRDefault="000C3C3E" w:rsidP="000C3C3E">
      <w:pPr>
        <w:pStyle w:val="ListParagraph"/>
        <w:rPr>
          <w:rFonts w:asciiTheme="minorHAnsi" w:hAnsiTheme="minorHAnsi"/>
          <w:sz w:val="22"/>
          <w:szCs w:val="22"/>
        </w:rPr>
      </w:pPr>
    </w:p>
    <w:p w14:paraId="3042CFC5" w14:textId="203D32E3" w:rsidR="006C59AE" w:rsidRPr="00EF0916" w:rsidRDefault="00604B89" w:rsidP="00604B89">
      <w:pPr>
        <w:tabs>
          <w:tab w:val="left" w:pos="3420"/>
        </w:tabs>
        <w:spacing w:after="0" w:line="240" w:lineRule="auto"/>
        <w:rPr>
          <w:rFonts w:cs="Times New Roman"/>
          <w:b/>
        </w:rPr>
      </w:pPr>
      <w:r w:rsidRPr="001F6280">
        <w:rPr>
          <w:rFonts w:cs="Times New Roman"/>
          <w:b/>
          <w:highlight w:val="yellow"/>
        </w:rPr>
        <w:t xml:space="preserve">Deadline:  September </w:t>
      </w:r>
      <w:r w:rsidR="006A6C40">
        <w:rPr>
          <w:rFonts w:cs="Times New Roman"/>
          <w:b/>
          <w:highlight w:val="yellow"/>
        </w:rPr>
        <w:t>12</w:t>
      </w:r>
      <w:r w:rsidR="004E4E1F" w:rsidRPr="001F6280">
        <w:rPr>
          <w:rFonts w:cs="Times New Roman"/>
          <w:b/>
          <w:highlight w:val="yellow"/>
        </w:rPr>
        <w:t>, 2</w:t>
      </w:r>
      <w:r w:rsidR="004E4E1F" w:rsidRPr="006A6C40">
        <w:rPr>
          <w:rFonts w:cs="Times New Roman"/>
          <w:b/>
          <w:highlight w:val="yellow"/>
        </w:rPr>
        <w:t>0</w:t>
      </w:r>
      <w:r w:rsidR="006A6C40" w:rsidRPr="006A6C40">
        <w:rPr>
          <w:rFonts w:cs="Times New Roman"/>
          <w:b/>
          <w:highlight w:val="yellow"/>
        </w:rPr>
        <w:t>22</w:t>
      </w:r>
      <w:r w:rsidR="0098506E">
        <w:rPr>
          <w:rFonts w:cs="Times New Roman"/>
          <w:b/>
        </w:rPr>
        <w:t>!</w:t>
      </w:r>
      <w:r>
        <w:rPr>
          <w:rFonts w:cs="Times New Roman"/>
          <w:b/>
        </w:rPr>
        <w:tab/>
      </w:r>
    </w:p>
    <w:p w14:paraId="3042CFC6" w14:textId="77777777" w:rsidR="000C3C3E" w:rsidRPr="00EF0916" w:rsidRDefault="000C3C3E" w:rsidP="000C3C3E">
      <w:pPr>
        <w:spacing w:after="0" w:line="240" w:lineRule="auto"/>
        <w:rPr>
          <w:rFonts w:cs="Times New Roman"/>
          <w:b/>
        </w:rPr>
      </w:pPr>
    </w:p>
    <w:p w14:paraId="3042CFC7" w14:textId="6C6AB688" w:rsidR="009E31EC" w:rsidRPr="00EF0916" w:rsidRDefault="006C59AE" w:rsidP="000C3C3E">
      <w:pPr>
        <w:spacing w:after="0" w:line="240" w:lineRule="auto"/>
        <w:rPr>
          <w:rFonts w:cs="Times New Roman"/>
        </w:rPr>
      </w:pPr>
      <w:r w:rsidRPr="00EF0916">
        <w:rPr>
          <w:rFonts w:cs="Times New Roman"/>
        </w:rPr>
        <w:t xml:space="preserve">The Board will approve the selection and the winner will be announced at the November </w:t>
      </w:r>
      <w:r w:rsidR="00604B89">
        <w:rPr>
          <w:rFonts w:cs="Times New Roman"/>
        </w:rPr>
        <w:t>20</w:t>
      </w:r>
      <w:r w:rsidR="00DE638A">
        <w:rPr>
          <w:rFonts w:cs="Times New Roman"/>
        </w:rPr>
        <w:t>22</w:t>
      </w:r>
      <w:r w:rsidR="000C3C3E" w:rsidRPr="00EF0916">
        <w:rPr>
          <w:rFonts w:cs="Times New Roman"/>
        </w:rPr>
        <w:t xml:space="preserve"> </w:t>
      </w:r>
      <w:r w:rsidRPr="00EF0916">
        <w:rPr>
          <w:rFonts w:cs="Times New Roman"/>
        </w:rPr>
        <w:t>Annual Dinner of the Fremont Area Community Foundation.</w:t>
      </w:r>
    </w:p>
    <w:p w14:paraId="3042CFC8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C9" w14:textId="77777777" w:rsidR="006C59AE" w:rsidRPr="00EF0916" w:rsidRDefault="006C59AE" w:rsidP="000C3C3E">
      <w:pPr>
        <w:spacing w:after="0" w:line="240" w:lineRule="auto"/>
        <w:rPr>
          <w:rFonts w:cs="Times New Roman"/>
          <w:b/>
          <w:u w:val="single"/>
        </w:rPr>
      </w:pPr>
      <w:r w:rsidRPr="00EF0916">
        <w:rPr>
          <w:rFonts w:cs="Times New Roman"/>
          <w:b/>
          <w:u w:val="single"/>
        </w:rPr>
        <w:t>Nomination Form:</w:t>
      </w:r>
    </w:p>
    <w:p w14:paraId="3042CFCA" w14:textId="77777777" w:rsidR="000C3C3E" w:rsidRPr="00EF0916" w:rsidRDefault="000C3C3E" w:rsidP="000C3C3E">
      <w:pPr>
        <w:spacing w:after="0" w:line="240" w:lineRule="auto"/>
        <w:rPr>
          <w:rFonts w:cs="Times New Roman"/>
          <w:b/>
          <w:u w:val="single"/>
        </w:rPr>
      </w:pPr>
    </w:p>
    <w:p w14:paraId="3042CFCB" w14:textId="77777777" w:rsidR="009E31EC" w:rsidRPr="00EF0916" w:rsidRDefault="009E31EC" w:rsidP="000C3C3E">
      <w:pPr>
        <w:spacing w:after="0" w:line="240" w:lineRule="auto"/>
        <w:rPr>
          <w:rFonts w:cs="Times New Roman"/>
        </w:rPr>
      </w:pPr>
      <w:r w:rsidRPr="00EF0916">
        <w:rPr>
          <w:rFonts w:cs="Times New Roman"/>
        </w:rPr>
        <w:t>Name of Nominee (Individual, family or company):___________________________________________</w:t>
      </w:r>
    </w:p>
    <w:p w14:paraId="3042CFCC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CD" w14:textId="77777777" w:rsidR="000C3C3E" w:rsidRPr="00EF0916" w:rsidRDefault="006C59AE" w:rsidP="000C3C3E">
      <w:pPr>
        <w:spacing w:after="0" w:line="240" w:lineRule="auto"/>
        <w:rPr>
          <w:rFonts w:cs="Times New Roman"/>
        </w:rPr>
      </w:pPr>
      <w:proofErr w:type="gramStart"/>
      <w:r w:rsidRPr="00EF0916">
        <w:rPr>
          <w:rFonts w:cs="Times New Roman"/>
        </w:rPr>
        <w:t>Address:_</w:t>
      </w:r>
      <w:proofErr w:type="gramEnd"/>
      <w:r w:rsidRPr="00EF0916">
        <w:rPr>
          <w:rFonts w:cs="Times New Roman"/>
        </w:rPr>
        <w:t>___________________________________ City, State, Zip_____________________________</w:t>
      </w:r>
    </w:p>
    <w:p w14:paraId="3042CFCE" w14:textId="77777777" w:rsidR="006C59AE" w:rsidRPr="00EF0916" w:rsidRDefault="006C59AE" w:rsidP="000C3C3E">
      <w:pPr>
        <w:spacing w:after="0" w:line="240" w:lineRule="auto"/>
        <w:rPr>
          <w:rFonts w:cs="Times New Roman"/>
        </w:rPr>
      </w:pPr>
      <w:r w:rsidRPr="00EF0916">
        <w:rPr>
          <w:rFonts w:cs="Times New Roman"/>
        </w:rPr>
        <w:br/>
      </w:r>
      <w:proofErr w:type="gramStart"/>
      <w:r w:rsidRPr="00EF0916">
        <w:rPr>
          <w:rFonts w:cs="Times New Roman"/>
        </w:rPr>
        <w:t>Phone:_</w:t>
      </w:r>
      <w:proofErr w:type="gramEnd"/>
      <w:r w:rsidRPr="00EF0916">
        <w:rPr>
          <w:rFonts w:cs="Times New Roman"/>
        </w:rPr>
        <w:t>__________________________________ E-mail______________________________________</w:t>
      </w:r>
    </w:p>
    <w:p w14:paraId="3042CFD0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D1" w14:textId="77777777" w:rsidR="009E31EC" w:rsidRPr="00EF0916" w:rsidRDefault="006C59AE" w:rsidP="000C3C3E">
      <w:pPr>
        <w:spacing w:after="0" w:line="240" w:lineRule="auto"/>
        <w:rPr>
          <w:rFonts w:cs="Times New Roman"/>
        </w:rPr>
      </w:pPr>
      <w:r w:rsidRPr="00EF0916">
        <w:rPr>
          <w:rFonts w:cs="Times New Roman"/>
        </w:rPr>
        <w:t>Activities for which the nominee should be recognized most directly benefiting the Fremont area and its citizens (you may attach a separate narrative no more than one page double spaced):</w:t>
      </w:r>
    </w:p>
    <w:p w14:paraId="3042CFD2" w14:textId="77777777" w:rsidR="006C59AE" w:rsidRPr="00EF0916" w:rsidRDefault="006C59AE" w:rsidP="000C3C3E">
      <w:pPr>
        <w:spacing w:after="0" w:line="240" w:lineRule="auto"/>
        <w:rPr>
          <w:rFonts w:cs="Times New Roman"/>
        </w:rPr>
      </w:pPr>
    </w:p>
    <w:p w14:paraId="3042CFD3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D4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D6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D7" w14:textId="77777777" w:rsidR="006C59AE" w:rsidRPr="00EF0916" w:rsidRDefault="006C59AE" w:rsidP="000C3C3E">
      <w:pPr>
        <w:spacing w:after="0" w:line="240" w:lineRule="auto"/>
        <w:rPr>
          <w:rFonts w:cs="Times New Roman"/>
        </w:rPr>
      </w:pPr>
    </w:p>
    <w:p w14:paraId="3042CFD8" w14:textId="18C8B657" w:rsidR="006C59AE" w:rsidRPr="00EF0916" w:rsidRDefault="006C59AE" w:rsidP="000C3C3E">
      <w:pPr>
        <w:spacing w:after="0" w:line="240" w:lineRule="auto"/>
        <w:rPr>
          <w:rFonts w:cs="Times New Roman"/>
        </w:rPr>
      </w:pPr>
      <w:r w:rsidRPr="00EF0916">
        <w:rPr>
          <w:rFonts w:cs="Times New Roman"/>
        </w:rPr>
        <w:t>Please list the ways the nominee has distinguished him</w:t>
      </w:r>
      <w:r w:rsidR="001F6280">
        <w:rPr>
          <w:rFonts w:cs="Times New Roman"/>
        </w:rPr>
        <w:t>/</w:t>
      </w:r>
      <w:r w:rsidRPr="00EF0916">
        <w:rPr>
          <w:rFonts w:cs="Times New Roman"/>
        </w:rPr>
        <w:t>herself as a philanthropic leader, volunteer, or financial contributor to the community (you may attach a separate narrative no more than one page double spaced):</w:t>
      </w:r>
    </w:p>
    <w:p w14:paraId="3042CFD9" w14:textId="77777777" w:rsidR="008F20BE" w:rsidRPr="00EF0916" w:rsidRDefault="008F20BE" w:rsidP="000C3C3E">
      <w:pPr>
        <w:spacing w:after="0" w:line="240" w:lineRule="auto"/>
        <w:rPr>
          <w:rFonts w:cs="Times New Roman"/>
        </w:rPr>
      </w:pPr>
    </w:p>
    <w:p w14:paraId="3042CFDB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DC" w14:textId="77777777" w:rsidR="008F20BE" w:rsidRPr="00EF0916" w:rsidRDefault="008F20BE" w:rsidP="000C3C3E">
      <w:pPr>
        <w:spacing w:after="0" w:line="240" w:lineRule="auto"/>
        <w:rPr>
          <w:rFonts w:cs="Times New Roman"/>
        </w:rPr>
      </w:pPr>
    </w:p>
    <w:p w14:paraId="3042CFDD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3042CFDE" w14:textId="77777777" w:rsidR="008F20BE" w:rsidRPr="00EF0916" w:rsidRDefault="008F20BE" w:rsidP="000C3C3E">
      <w:pPr>
        <w:spacing w:after="0" w:line="240" w:lineRule="auto"/>
        <w:rPr>
          <w:rFonts w:cs="Times New Roman"/>
        </w:rPr>
      </w:pPr>
    </w:p>
    <w:p w14:paraId="3DE67C83" w14:textId="41EC94B9" w:rsidR="00A05433" w:rsidRPr="00EF0916" w:rsidRDefault="008F20BE" w:rsidP="00A05433">
      <w:pPr>
        <w:spacing w:after="0" w:line="240" w:lineRule="auto"/>
        <w:rPr>
          <w:rFonts w:cs="Times New Roman"/>
        </w:rPr>
      </w:pPr>
      <w:r w:rsidRPr="00EF0916">
        <w:rPr>
          <w:rFonts w:cs="Times New Roman"/>
        </w:rPr>
        <w:t xml:space="preserve">Name of person </w:t>
      </w:r>
      <w:proofErr w:type="gramStart"/>
      <w:r w:rsidRPr="00EF0916">
        <w:rPr>
          <w:rFonts w:cs="Times New Roman"/>
        </w:rPr>
        <w:t>nominating:_</w:t>
      </w:r>
      <w:proofErr w:type="gramEnd"/>
      <w:r w:rsidRPr="00EF0916">
        <w:rPr>
          <w:rFonts w:cs="Times New Roman"/>
        </w:rPr>
        <w:t>__________________________</w:t>
      </w:r>
      <w:r w:rsidR="009217DF" w:rsidRPr="00EF0916">
        <w:rPr>
          <w:rFonts w:cs="Times New Roman"/>
        </w:rPr>
        <w:t xml:space="preserve"> (required) </w:t>
      </w:r>
      <w:r w:rsidR="00A05433" w:rsidRPr="00EF0916">
        <w:rPr>
          <w:rFonts w:cs="Times New Roman"/>
        </w:rPr>
        <w:t>Phone:_____</w:t>
      </w:r>
      <w:r w:rsidR="00A05433">
        <w:rPr>
          <w:rFonts w:cs="Times New Roman"/>
        </w:rPr>
        <w:t>_____________________</w:t>
      </w:r>
    </w:p>
    <w:p w14:paraId="3042CFE0" w14:textId="77777777" w:rsidR="000C3C3E" w:rsidRPr="00EF0916" w:rsidRDefault="000C3C3E" w:rsidP="000C3C3E">
      <w:pPr>
        <w:spacing w:after="0" w:line="240" w:lineRule="auto"/>
        <w:rPr>
          <w:rFonts w:cs="Times New Roman"/>
        </w:rPr>
      </w:pPr>
    </w:p>
    <w:p w14:paraId="79041198" w14:textId="7EF4F4EF" w:rsidR="00A05433" w:rsidRDefault="008F20BE" w:rsidP="000C3C3E">
      <w:pPr>
        <w:spacing w:after="0" w:line="240" w:lineRule="auto"/>
        <w:rPr>
          <w:rFonts w:cs="Times New Roman"/>
        </w:rPr>
      </w:pPr>
      <w:proofErr w:type="gramStart"/>
      <w:r w:rsidRPr="00EF0916">
        <w:rPr>
          <w:rFonts w:cs="Times New Roman"/>
        </w:rPr>
        <w:t>Address:_</w:t>
      </w:r>
      <w:proofErr w:type="gramEnd"/>
      <w:r w:rsidRPr="00EF0916">
        <w:rPr>
          <w:rFonts w:cs="Times New Roman"/>
        </w:rPr>
        <w:t>__________________</w:t>
      </w:r>
      <w:r w:rsidR="00A05433">
        <w:rPr>
          <w:rFonts w:cs="Times New Roman"/>
        </w:rPr>
        <w:t>_______</w:t>
      </w:r>
      <w:r w:rsidRPr="00EF0916">
        <w:rPr>
          <w:rFonts w:cs="Times New Roman"/>
        </w:rPr>
        <w:t>_________</w:t>
      </w:r>
      <w:r w:rsidR="00A05433">
        <w:rPr>
          <w:rFonts w:cs="Times New Roman"/>
        </w:rPr>
        <w:t xml:space="preserve"> </w:t>
      </w:r>
      <w:r w:rsidRPr="00EF0916">
        <w:rPr>
          <w:rFonts w:cs="Times New Roman"/>
        </w:rPr>
        <w:t xml:space="preserve">City, State, Zip_____________________________________ </w:t>
      </w:r>
    </w:p>
    <w:p w14:paraId="7967B05C" w14:textId="77777777" w:rsidR="00A05433" w:rsidRDefault="00A05433" w:rsidP="000C3C3E">
      <w:pPr>
        <w:spacing w:after="0" w:line="240" w:lineRule="auto"/>
        <w:rPr>
          <w:rFonts w:cs="Times New Roman"/>
        </w:rPr>
      </w:pPr>
    </w:p>
    <w:p w14:paraId="3042CFE3" w14:textId="37C4900F" w:rsidR="000C3C3E" w:rsidRPr="00EF0916" w:rsidRDefault="001F6280" w:rsidP="000C3C3E">
      <w:pPr>
        <w:spacing w:after="0" w:line="240" w:lineRule="auto"/>
        <w:rPr>
          <w:rFonts w:cs="Times New Roman"/>
        </w:rPr>
      </w:pPr>
      <w:r w:rsidRPr="00EF091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2CFE5" wp14:editId="188E8CAD">
                <wp:simplePos x="0" y="0"/>
                <wp:positionH relativeFrom="column">
                  <wp:posOffset>302895</wp:posOffset>
                </wp:positionH>
                <wp:positionV relativeFrom="paragraph">
                  <wp:posOffset>167005</wp:posOffset>
                </wp:positionV>
                <wp:extent cx="147955" cy="152400"/>
                <wp:effectExtent l="9525" t="508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1890D" id="Rectangle 2" o:spid="_x0000_s1026" style="position:absolute;margin-left:23.85pt;margin-top:13.15pt;width:11.6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"/>
            </w:pict>
          </mc:Fallback>
        </mc:AlternateContent>
      </w:r>
    </w:p>
    <w:p w14:paraId="3042CFE4" w14:textId="7B4C4373" w:rsidR="009217DF" w:rsidRPr="00EF0916" w:rsidRDefault="009217DF" w:rsidP="001F6280">
      <w:pPr>
        <w:spacing w:after="0" w:line="240" w:lineRule="auto"/>
        <w:ind w:left="720"/>
        <w:rPr>
          <w:rFonts w:cs="Times New Roman"/>
        </w:rPr>
      </w:pPr>
      <w:r w:rsidRPr="00EF0916">
        <w:rPr>
          <w:rFonts w:cs="Times New Roman"/>
        </w:rPr>
        <w:t xml:space="preserve">    I would like to remain anonymous to the nominee.</w:t>
      </w:r>
    </w:p>
    <w:sectPr w:rsidR="009217DF" w:rsidRPr="00EF0916" w:rsidSect="00A05433">
      <w:pgSz w:w="12240" w:h="15840"/>
      <w:pgMar w:top="720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D4258"/>
    <w:multiLevelType w:val="hybridMultilevel"/>
    <w:tmpl w:val="3F109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6A10"/>
    <w:multiLevelType w:val="hybridMultilevel"/>
    <w:tmpl w:val="CD62A8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70470">
    <w:abstractNumId w:val="1"/>
  </w:num>
  <w:num w:numId="2" w16cid:durableId="142228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EC"/>
    <w:rsid w:val="00093770"/>
    <w:rsid w:val="000C3C3E"/>
    <w:rsid w:val="001F6280"/>
    <w:rsid w:val="00202CB4"/>
    <w:rsid w:val="0024352F"/>
    <w:rsid w:val="00304EC1"/>
    <w:rsid w:val="003665A0"/>
    <w:rsid w:val="004E4E1F"/>
    <w:rsid w:val="00604B89"/>
    <w:rsid w:val="00623A9A"/>
    <w:rsid w:val="00636A3D"/>
    <w:rsid w:val="006A6C40"/>
    <w:rsid w:val="006C59AE"/>
    <w:rsid w:val="00754AA3"/>
    <w:rsid w:val="007D20CA"/>
    <w:rsid w:val="007E5977"/>
    <w:rsid w:val="008F20BE"/>
    <w:rsid w:val="009217DF"/>
    <w:rsid w:val="0098506E"/>
    <w:rsid w:val="009E31EC"/>
    <w:rsid w:val="00A05433"/>
    <w:rsid w:val="00AE4107"/>
    <w:rsid w:val="00B67413"/>
    <w:rsid w:val="00B80F80"/>
    <w:rsid w:val="00BC1AEA"/>
    <w:rsid w:val="00BF4784"/>
    <w:rsid w:val="00C612FC"/>
    <w:rsid w:val="00DB6376"/>
    <w:rsid w:val="00DE638A"/>
    <w:rsid w:val="00E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FB9"/>
  <w15:docId w15:val="{D69432D7-D09E-48D5-A221-E619A94E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Area Community Foundation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Gale</dc:creator>
  <cp:keywords/>
  <dc:description/>
  <cp:lastModifiedBy>Leigh Feala</cp:lastModifiedBy>
  <cp:revision>2</cp:revision>
  <dcterms:created xsi:type="dcterms:W3CDTF">2022-09-07T14:54:00Z</dcterms:created>
  <dcterms:modified xsi:type="dcterms:W3CDTF">2022-09-07T14:54:00Z</dcterms:modified>
</cp:coreProperties>
</file>